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F4" w:rsidRDefault="00AC36F4" w:rsidP="00AC36F4">
      <w:pPr>
        <w:spacing w:after="0" w:line="756" w:lineRule="atLeast"/>
        <w:jc w:val="center"/>
        <w:textAlignment w:val="baseline"/>
        <w:outlineLvl w:val="0"/>
        <w:rPr>
          <w:rFonts w:eastAsia="Times New Roman" w:cstheme="minorHAnsi"/>
          <w:bCs/>
          <w:caps/>
          <w:kern w:val="36"/>
          <w:sz w:val="40"/>
          <w:szCs w:val="40"/>
          <w:lang w:eastAsia="fr-FR"/>
        </w:rPr>
      </w:pPr>
      <w:r w:rsidRPr="00AC36F4">
        <w:rPr>
          <w:rFonts w:eastAsia="Times New Roman" w:cstheme="minorHAnsi"/>
          <w:bCs/>
          <w:caps/>
          <w:kern w:val="36"/>
          <w:sz w:val="40"/>
          <w:szCs w:val="40"/>
          <w:lang w:eastAsia="fr-FR"/>
        </w:rPr>
        <w:t>Charte</w:t>
      </w:r>
      <w:r w:rsidR="00004BBD">
        <w:rPr>
          <w:rFonts w:eastAsia="Times New Roman" w:cstheme="minorHAnsi"/>
          <w:bCs/>
          <w:caps/>
          <w:kern w:val="36"/>
          <w:sz w:val="40"/>
          <w:szCs w:val="40"/>
          <w:lang w:eastAsia="fr-FR"/>
        </w:rPr>
        <w:t xml:space="preserve"> </w:t>
      </w:r>
    </w:p>
    <w:p w:rsidR="00004BBD" w:rsidRPr="00D619A8" w:rsidRDefault="00004BBD" w:rsidP="00AC36F4">
      <w:pPr>
        <w:spacing w:after="0" w:line="756" w:lineRule="atLeast"/>
        <w:jc w:val="center"/>
        <w:textAlignment w:val="baseline"/>
        <w:outlineLvl w:val="0"/>
        <w:rPr>
          <w:rFonts w:eastAsia="Times New Roman" w:cstheme="minorHAnsi"/>
          <w:bCs/>
          <w:caps/>
          <w:kern w:val="36"/>
          <w:sz w:val="40"/>
          <w:szCs w:val="40"/>
          <w:lang w:eastAsia="fr-FR"/>
        </w:rPr>
      </w:pPr>
    </w:p>
    <w:p w:rsidR="00D619A8" w:rsidRPr="00D619A8" w:rsidRDefault="00D619A8" w:rsidP="00AC36F4">
      <w:pPr>
        <w:spacing w:after="0" w:line="240" w:lineRule="auto"/>
        <w:jc w:val="both"/>
        <w:textAlignment w:val="baseline"/>
        <w:rPr>
          <w:rFonts w:eastAsia="Times New Roman" w:cstheme="minorHAnsi"/>
          <w:sz w:val="24"/>
          <w:szCs w:val="24"/>
          <w:lang w:eastAsia="fr-FR"/>
        </w:rPr>
      </w:pPr>
    </w:p>
    <w:p w:rsidR="00AC36F4" w:rsidRPr="00834911" w:rsidRDefault="00AC36F4" w:rsidP="00AC36F4">
      <w:pPr>
        <w:spacing w:after="0" w:line="240" w:lineRule="auto"/>
        <w:jc w:val="both"/>
        <w:textAlignment w:val="baseline"/>
        <w:rPr>
          <w:rFonts w:eastAsia="Times New Roman" w:cstheme="minorHAnsi"/>
          <w:sz w:val="24"/>
          <w:szCs w:val="24"/>
          <w:lang w:eastAsia="fr-FR"/>
        </w:rPr>
      </w:pPr>
      <w:r w:rsidRPr="00834911">
        <w:rPr>
          <w:rFonts w:eastAsia="Times New Roman" w:cstheme="minorHAnsi"/>
          <w:sz w:val="24"/>
          <w:szCs w:val="24"/>
          <w:lang w:eastAsia="fr-FR"/>
        </w:rPr>
        <w:t xml:space="preserve">En adhérant </w:t>
      </w:r>
      <w:r w:rsidR="008170A5" w:rsidRPr="00834911">
        <w:rPr>
          <w:rFonts w:eastAsia="Times New Roman" w:cstheme="minorHAnsi"/>
          <w:sz w:val="24"/>
          <w:szCs w:val="24"/>
          <w:lang w:eastAsia="fr-FR"/>
        </w:rPr>
        <w:t>à l’association APAMSIC (</w:t>
      </w:r>
      <w:r w:rsidR="008170A5" w:rsidRPr="00834911">
        <w:rPr>
          <w:rFonts w:cstheme="minorHAnsi"/>
          <w:sz w:val="24"/>
          <w:szCs w:val="24"/>
        </w:rPr>
        <w:t>Association pour la Promotion des Applications Mobiles et Sites Internet de Confiance) </w:t>
      </w:r>
      <w:r w:rsidRPr="00834911">
        <w:rPr>
          <w:rFonts w:eastAsia="Times New Roman" w:cstheme="minorHAnsi"/>
          <w:sz w:val="24"/>
          <w:szCs w:val="24"/>
          <w:lang w:eastAsia="fr-FR"/>
        </w:rPr>
        <w:t xml:space="preserve">, chaque membre adhère aux objectifs </w:t>
      </w:r>
      <w:r w:rsidR="008170A5" w:rsidRPr="00834911">
        <w:rPr>
          <w:rFonts w:eastAsia="Times New Roman" w:cstheme="minorHAnsi"/>
          <w:sz w:val="24"/>
          <w:szCs w:val="24"/>
          <w:lang w:eastAsia="fr-FR"/>
        </w:rPr>
        <w:t>de l’association</w:t>
      </w:r>
      <w:r w:rsidRPr="00834911">
        <w:rPr>
          <w:rFonts w:eastAsia="Times New Roman" w:cstheme="minorHAnsi"/>
          <w:sz w:val="24"/>
          <w:szCs w:val="24"/>
          <w:lang w:eastAsia="fr-FR"/>
        </w:rPr>
        <w:t xml:space="preserve"> et s’engage à respecter la charte d’éthique et d’utilisation de l’association, condition de leur admission.</w:t>
      </w:r>
    </w:p>
    <w:p w:rsidR="00AC36F4" w:rsidRPr="00834911" w:rsidRDefault="00AC36F4" w:rsidP="00AC36F4">
      <w:pPr>
        <w:spacing w:after="0" w:line="240" w:lineRule="auto"/>
        <w:jc w:val="both"/>
        <w:textAlignment w:val="baseline"/>
        <w:rPr>
          <w:rFonts w:eastAsia="Times New Roman" w:cstheme="minorHAnsi"/>
          <w:sz w:val="24"/>
          <w:szCs w:val="24"/>
          <w:lang w:eastAsia="fr-FR"/>
        </w:rPr>
      </w:pPr>
    </w:p>
    <w:p w:rsidR="008170A5" w:rsidRPr="00834911" w:rsidRDefault="008170A5" w:rsidP="008170A5">
      <w:pPr>
        <w:spacing w:after="0" w:line="240" w:lineRule="auto"/>
        <w:jc w:val="both"/>
        <w:rPr>
          <w:rFonts w:cstheme="minorHAnsi"/>
          <w:sz w:val="24"/>
          <w:szCs w:val="24"/>
        </w:rPr>
      </w:pPr>
      <w:r w:rsidRPr="00834911">
        <w:rPr>
          <w:rFonts w:eastAsia="Times New Roman" w:cstheme="minorHAnsi"/>
          <w:sz w:val="24"/>
          <w:szCs w:val="24"/>
          <w:lang w:eastAsia="fr-FR"/>
        </w:rPr>
        <w:t xml:space="preserve">APAMSIC </w:t>
      </w:r>
      <w:r w:rsidR="00AC36F4" w:rsidRPr="00834911">
        <w:rPr>
          <w:rFonts w:eastAsia="Times New Roman" w:cstheme="minorHAnsi"/>
          <w:sz w:val="24"/>
          <w:szCs w:val="24"/>
          <w:lang w:eastAsia="fr-FR"/>
        </w:rPr>
        <w:t>est un</w:t>
      </w:r>
      <w:r w:rsidRPr="00834911">
        <w:rPr>
          <w:rFonts w:eastAsia="Times New Roman" w:cstheme="minorHAnsi"/>
          <w:sz w:val="24"/>
          <w:szCs w:val="24"/>
          <w:lang w:eastAsia="fr-FR"/>
        </w:rPr>
        <w:t>e</w:t>
      </w:r>
      <w:r w:rsidR="00AC36F4" w:rsidRPr="00834911">
        <w:rPr>
          <w:rFonts w:eastAsia="Times New Roman" w:cstheme="minorHAnsi"/>
          <w:sz w:val="24"/>
          <w:szCs w:val="24"/>
          <w:lang w:eastAsia="fr-FR"/>
        </w:rPr>
        <w:t xml:space="preserve"> association loi 1901 immatriculée le [</w:t>
      </w:r>
      <w:r w:rsidR="00AC36F4" w:rsidRPr="00834911">
        <w:rPr>
          <w:rFonts w:eastAsia="Times New Roman" w:cstheme="minorHAnsi"/>
          <w:sz w:val="24"/>
          <w:szCs w:val="24"/>
          <w:highlight w:val="yellow"/>
          <w:lang w:eastAsia="fr-FR"/>
        </w:rPr>
        <w:t>à compléter</w:t>
      </w:r>
      <w:r w:rsidR="00AC36F4" w:rsidRPr="00834911">
        <w:rPr>
          <w:rFonts w:eastAsia="Times New Roman" w:cstheme="minorHAnsi"/>
          <w:sz w:val="24"/>
          <w:szCs w:val="24"/>
          <w:lang w:eastAsia="fr-FR"/>
        </w:rPr>
        <w:t>] 2018 à la Préfecture du [</w:t>
      </w:r>
      <w:r w:rsidR="00AC36F4" w:rsidRPr="00834911">
        <w:rPr>
          <w:rFonts w:eastAsia="Times New Roman" w:cstheme="minorHAnsi"/>
          <w:sz w:val="24"/>
          <w:szCs w:val="24"/>
          <w:highlight w:val="yellow"/>
          <w:lang w:eastAsia="fr-FR"/>
        </w:rPr>
        <w:t>à compléter</w:t>
      </w:r>
      <w:r w:rsidR="00AC36F4" w:rsidRPr="00834911">
        <w:rPr>
          <w:rFonts w:eastAsia="Times New Roman" w:cstheme="minorHAnsi"/>
          <w:sz w:val="24"/>
          <w:szCs w:val="24"/>
          <w:lang w:eastAsia="fr-FR"/>
        </w:rPr>
        <w:t>] sous le numéro [</w:t>
      </w:r>
      <w:r w:rsidR="00AC36F4" w:rsidRPr="00834911">
        <w:rPr>
          <w:rFonts w:eastAsia="Times New Roman" w:cstheme="minorHAnsi"/>
          <w:sz w:val="24"/>
          <w:szCs w:val="24"/>
          <w:highlight w:val="yellow"/>
          <w:lang w:eastAsia="fr-FR"/>
        </w:rPr>
        <w:t>à compléter</w:t>
      </w:r>
      <w:r w:rsidR="00AC36F4" w:rsidRPr="00834911">
        <w:rPr>
          <w:rFonts w:eastAsia="Times New Roman" w:cstheme="minorHAnsi"/>
          <w:sz w:val="24"/>
          <w:szCs w:val="24"/>
          <w:lang w:eastAsia="fr-FR"/>
        </w:rPr>
        <w:t>]</w:t>
      </w:r>
      <w:r w:rsidRPr="00834911">
        <w:rPr>
          <w:rFonts w:eastAsia="Times New Roman" w:cstheme="minorHAnsi"/>
          <w:sz w:val="24"/>
          <w:szCs w:val="24"/>
          <w:lang w:eastAsia="fr-FR"/>
        </w:rPr>
        <w:t>,</w:t>
      </w:r>
      <w:r w:rsidR="00AC36F4" w:rsidRPr="00834911">
        <w:rPr>
          <w:rFonts w:eastAsia="Times New Roman" w:cstheme="minorHAnsi"/>
          <w:sz w:val="24"/>
          <w:szCs w:val="24"/>
          <w:lang w:eastAsia="fr-FR"/>
        </w:rPr>
        <w:t xml:space="preserve"> </w:t>
      </w:r>
      <w:r w:rsidRPr="00834911">
        <w:rPr>
          <w:rFonts w:cstheme="minorHAnsi"/>
          <w:sz w:val="24"/>
          <w:szCs w:val="24"/>
        </w:rPr>
        <w:t>qui coordonne le programme</w:t>
      </w:r>
      <w:r w:rsidR="00834911">
        <w:rPr>
          <w:rFonts w:cstheme="minorHAnsi"/>
          <w:sz w:val="24"/>
          <w:szCs w:val="24"/>
        </w:rPr>
        <w:t xml:space="preserve"> et le label</w:t>
      </w:r>
      <w:r w:rsidRPr="00834911">
        <w:rPr>
          <w:rFonts w:cstheme="minorHAnsi"/>
          <w:sz w:val="24"/>
          <w:szCs w:val="24"/>
        </w:rPr>
        <w:t xml:space="preserve"> « Applications et Sites Internet de Confiance » en France. Elle a été créée par des professionnels du droit et des technologies de l’information, dont plusieurs Professeurs de Droit, pour faire connaître et développer les pratiques de conformité en France, comme le recommande la CNIL et le Contrôleur Européen à la Protection des Données au niveau européen.</w:t>
      </w:r>
    </w:p>
    <w:p w:rsidR="00D92A54" w:rsidRDefault="008170A5" w:rsidP="00D92A54">
      <w:pPr>
        <w:spacing w:after="0" w:line="240" w:lineRule="auto"/>
        <w:jc w:val="both"/>
        <w:rPr>
          <w:rFonts w:cstheme="minorHAnsi"/>
          <w:sz w:val="24"/>
          <w:szCs w:val="24"/>
        </w:rPr>
      </w:pPr>
      <w:bookmarkStart w:id="0" w:name="_GoBack"/>
      <w:bookmarkEnd w:id="0"/>
      <w:r w:rsidRPr="00834911">
        <w:rPr>
          <w:rFonts w:cstheme="minorHAnsi"/>
          <w:sz w:val="24"/>
          <w:szCs w:val="24"/>
        </w:rPr>
        <w:br/>
        <w:t xml:space="preserve">L'association a pour objet d'améliorer l'information des personnes utilisant des applications mobiles et des sites internet </w:t>
      </w:r>
      <w:r w:rsidR="00834911">
        <w:rPr>
          <w:rFonts w:cstheme="minorHAnsi"/>
          <w:sz w:val="24"/>
          <w:szCs w:val="24"/>
        </w:rPr>
        <w:t xml:space="preserve">et de </w:t>
      </w:r>
      <w:r w:rsidR="00D92A54" w:rsidRPr="00834911">
        <w:rPr>
          <w:rFonts w:cstheme="minorHAnsi"/>
          <w:sz w:val="24"/>
          <w:szCs w:val="24"/>
        </w:rPr>
        <w:t>permet</w:t>
      </w:r>
      <w:r w:rsidR="00D92A54">
        <w:rPr>
          <w:rFonts w:cstheme="minorHAnsi"/>
          <w:sz w:val="24"/>
          <w:szCs w:val="24"/>
        </w:rPr>
        <w:t>tre</w:t>
      </w:r>
      <w:r w:rsidR="00D92A54" w:rsidRPr="00834911">
        <w:rPr>
          <w:rFonts w:cstheme="minorHAnsi"/>
          <w:sz w:val="24"/>
          <w:szCs w:val="24"/>
        </w:rPr>
        <w:t xml:space="preserve"> aux personnes concernées,</w:t>
      </w:r>
      <w:r w:rsidR="00D92A54">
        <w:rPr>
          <w:rFonts w:cstheme="minorHAnsi"/>
          <w:sz w:val="24"/>
          <w:szCs w:val="24"/>
        </w:rPr>
        <w:t xml:space="preserve"> utilisateurs et clients,</w:t>
      </w:r>
      <w:r w:rsidR="00D92A54" w:rsidRPr="00834911">
        <w:rPr>
          <w:rFonts w:cstheme="minorHAnsi"/>
          <w:sz w:val="24"/>
          <w:szCs w:val="24"/>
        </w:rPr>
        <w:t xml:space="preserve"> de développer leur confiance dans leur navigation sur internet et la </w:t>
      </w:r>
      <w:r w:rsidR="00D92A54">
        <w:rPr>
          <w:rFonts w:cstheme="minorHAnsi"/>
          <w:sz w:val="24"/>
          <w:szCs w:val="24"/>
        </w:rPr>
        <w:t>mise à disposition</w:t>
      </w:r>
      <w:r w:rsidR="00D92A54" w:rsidRPr="00834911">
        <w:rPr>
          <w:rFonts w:cstheme="minorHAnsi"/>
          <w:sz w:val="24"/>
          <w:szCs w:val="24"/>
        </w:rPr>
        <w:t xml:space="preserve"> de leur</w:t>
      </w:r>
      <w:r w:rsidR="00D92A54">
        <w:rPr>
          <w:rFonts w:cstheme="minorHAnsi"/>
          <w:sz w:val="24"/>
          <w:szCs w:val="24"/>
        </w:rPr>
        <w:t>s</w:t>
      </w:r>
      <w:r w:rsidR="00D92A54" w:rsidRPr="00834911">
        <w:rPr>
          <w:rFonts w:cstheme="minorHAnsi"/>
          <w:sz w:val="24"/>
          <w:szCs w:val="24"/>
        </w:rPr>
        <w:t xml:space="preserve"> données personnelles.</w:t>
      </w:r>
    </w:p>
    <w:p w:rsidR="006F3739" w:rsidRPr="00834911" w:rsidRDefault="006F3739" w:rsidP="00D92A54">
      <w:pPr>
        <w:spacing w:after="0" w:line="240" w:lineRule="auto"/>
        <w:jc w:val="both"/>
        <w:rPr>
          <w:rFonts w:eastAsia="Times New Roman" w:cstheme="minorHAnsi"/>
          <w:sz w:val="24"/>
          <w:szCs w:val="24"/>
          <w:lang w:eastAsia="fr-FR"/>
        </w:rPr>
      </w:pPr>
    </w:p>
    <w:p w:rsidR="00AC36F4" w:rsidRPr="00834911" w:rsidRDefault="00AC36F4" w:rsidP="00AC36F4">
      <w:pPr>
        <w:spacing w:after="0" w:line="504" w:lineRule="atLeast"/>
        <w:jc w:val="both"/>
        <w:textAlignment w:val="baseline"/>
        <w:outlineLvl w:val="1"/>
        <w:rPr>
          <w:rFonts w:eastAsia="Times New Roman" w:cstheme="minorHAnsi"/>
          <w:b/>
          <w:bCs/>
          <w:caps/>
          <w:sz w:val="24"/>
          <w:szCs w:val="24"/>
          <w:bdr w:val="none" w:sz="0" w:space="0" w:color="auto" w:frame="1"/>
          <w:lang w:eastAsia="fr-FR"/>
        </w:rPr>
      </w:pPr>
      <w:r w:rsidRPr="00834911">
        <w:rPr>
          <w:rFonts w:eastAsia="Times New Roman" w:cstheme="minorHAnsi"/>
          <w:b/>
          <w:bCs/>
          <w:caps/>
          <w:sz w:val="24"/>
          <w:szCs w:val="24"/>
          <w:bdr w:val="none" w:sz="0" w:space="0" w:color="auto" w:frame="1"/>
          <w:lang w:eastAsia="fr-FR"/>
        </w:rPr>
        <w:t>AMBITIONS COMMUNES</w:t>
      </w:r>
    </w:p>
    <w:p w:rsidR="00D619A8" w:rsidRPr="00834911" w:rsidRDefault="00D619A8" w:rsidP="00D619A8">
      <w:pPr>
        <w:spacing w:after="0" w:line="240" w:lineRule="auto"/>
        <w:jc w:val="both"/>
        <w:textAlignment w:val="baseline"/>
        <w:rPr>
          <w:rFonts w:eastAsia="Times New Roman" w:cstheme="minorHAnsi"/>
          <w:sz w:val="24"/>
          <w:szCs w:val="24"/>
          <w:lang w:eastAsia="fr-FR"/>
        </w:rPr>
      </w:pPr>
    </w:p>
    <w:p w:rsidR="006411E0" w:rsidRPr="00834911" w:rsidRDefault="006411E0" w:rsidP="006F3739">
      <w:pPr>
        <w:spacing w:after="0" w:line="240" w:lineRule="auto"/>
        <w:jc w:val="both"/>
        <w:textAlignment w:val="baseline"/>
        <w:rPr>
          <w:rFonts w:eastAsia="Times New Roman" w:cs="Times New Roman"/>
          <w:sz w:val="24"/>
          <w:szCs w:val="24"/>
          <w:lang w:eastAsia="fr-FR"/>
        </w:rPr>
      </w:pPr>
      <w:r w:rsidRPr="00834911">
        <w:rPr>
          <w:rFonts w:eastAsia="Times New Roman" w:cs="Times New Roman"/>
          <w:sz w:val="24"/>
          <w:szCs w:val="24"/>
          <w:lang w:eastAsia="fr-FR"/>
        </w:rPr>
        <w:t>La révolution numérique a placé en quelques années l’Internet et les technologies</w:t>
      </w:r>
      <w:r w:rsidR="006F3739" w:rsidRPr="00834911">
        <w:rPr>
          <w:rFonts w:eastAsia="Times New Roman" w:cs="Times New Roman"/>
          <w:sz w:val="24"/>
          <w:szCs w:val="24"/>
          <w:lang w:eastAsia="fr-FR"/>
        </w:rPr>
        <w:t xml:space="preserve"> de l’information</w:t>
      </w:r>
      <w:r w:rsidRPr="00834911">
        <w:rPr>
          <w:rFonts w:eastAsia="Times New Roman" w:cs="Times New Roman"/>
          <w:sz w:val="24"/>
          <w:szCs w:val="24"/>
          <w:lang w:eastAsia="fr-FR"/>
        </w:rPr>
        <w:t xml:space="preserve"> au cœur de la stratégie d</w:t>
      </w:r>
      <w:r w:rsidR="006F3739" w:rsidRPr="00834911">
        <w:rPr>
          <w:rFonts w:eastAsia="Times New Roman" w:cs="Times New Roman"/>
          <w:sz w:val="24"/>
          <w:szCs w:val="24"/>
          <w:lang w:eastAsia="fr-FR"/>
        </w:rPr>
        <w:t xml:space="preserve">es </w:t>
      </w:r>
      <w:r w:rsidRPr="00834911">
        <w:rPr>
          <w:rFonts w:eastAsia="Times New Roman" w:cs="Times New Roman"/>
          <w:sz w:val="24"/>
          <w:szCs w:val="24"/>
          <w:lang w:eastAsia="fr-FR"/>
        </w:rPr>
        <w:t>entreprise</w:t>
      </w:r>
      <w:r w:rsidR="006F3739" w:rsidRPr="00834911">
        <w:rPr>
          <w:rFonts w:eastAsia="Times New Roman" w:cs="Times New Roman"/>
          <w:sz w:val="24"/>
          <w:szCs w:val="24"/>
          <w:lang w:eastAsia="fr-FR"/>
        </w:rPr>
        <w:t>s</w:t>
      </w:r>
      <w:r w:rsidRPr="00834911">
        <w:rPr>
          <w:rFonts w:eastAsia="Times New Roman" w:cs="Times New Roman"/>
          <w:sz w:val="24"/>
          <w:szCs w:val="24"/>
          <w:lang w:eastAsia="fr-FR"/>
        </w:rPr>
        <w:t xml:space="preserve">. </w:t>
      </w:r>
    </w:p>
    <w:p w:rsidR="006F3739" w:rsidRPr="00834911" w:rsidRDefault="006F3739" w:rsidP="006F3739">
      <w:pPr>
        <w:spacing w:after="0" w:line="240" w:lineRule="auto"/>
        <w:jc w:val="both"/>
        <w:textAlignment w:val="baseline"/>
        <w:rPr>
          <w:rFonts w:eastAsia="Times New Roman" w:cs="Times New Roman"/>
          <w:sz w:val="24"/>
          <w:szCs w:val="24"/>
          <w:lang w:eastAsia="fr-FR"/>
        </w:rPr>
      </w:pPr>
    </w:p>
    <w:p w:rsidR="006F3739" w:rsidRPr="00834911" w:rsidRDefault="006F3739" w:rsidP="006F3739">
      <w:pPr>
        <w:spacing w:after="0" w:line="240" w:lineRule="auto"/>
        <w:jc w:val="both"/>
        <w:textAlignment w:val="baseline"/>
        <w:rPr>
          <w:rFonts w:eastAsia="Times New Roman" w:cs="Times New Roman"/>
          <w:sz w:val="24"/>
          <w:szCs w:val="24"/>
          <w:lang w:eastAsia="fr-FR"/>
        </w:rPr>
      </w:pPr>
      <w:r w:rsidRPr="00834911">
        <w:rPr>
          <w:rFonts w:eastAsia="Times New Roman" w:cs="Times New Roman"/>
          <w:sz w:val="24"/>
          <w:szCs w:val="24"/>
          <w:lang w:eastAsia="fr-FR"/>
        </w:rPr>
        <w:t>Protection, s</w:t>
      </w:r>
      <w:r w:rsidR="006411E0" w:rsidRPr="00834911">
        <w:rPr>
          <w:rFonts w:eastAsia="Times New Roman" w:cs="Times New Roman"/>
          <w:sz w:val="24"/>
          <w:szCs w:val="24"/>
          <w:lang w:eastAsia="fr-FR"/>
        </w:rPr>
        <w:t>écurisation, accompagnement, développement</w:t>
      </w:r>
      <w:r w:rsidRPr="00834911">
        <w:rPr>
          <w:rFonts w:eastAsia="Times New Roman" w:cs="Times New Roman"/>
          <w:sz w:val="24"/>
          <w:szCs w:val="24"/>
          <w:lang w:eastAsia="fr-FR"/>
        </w:rPr>
        <w:t xml:space="preserve"> et </w:t>
      </w:r>
      <w:r w:rsidR="00C176D1" w:rsidRPr="00834911">
        <w:rPr>
          <w:rFonts w:eastAsia="Times New Roman" w:cs="Times New Roman"/>
          <w:sz w:val="24"/>
          <w:szCs w:val="24"/>
          <w:lang w:eastAsia="fr-FR"/>
        </w:rPr>
        <w:t>valorisation durable</w:t>
      </w:r>
      <w:r w:rsidR="006411E0" w:rsidRPr="00834911">
        <w:rPr>
          <w:rFonts w:eastAsia="Times New Roman" w:cs="Times New Roman"/>
          <w:sz w:val="24"/>
          <w:szCs w:val="24"/>
          <w:lang w:eastAsia="fr-FR"/>
        </w:rPr>
        <w:t xml:space="preserve"> </w:t>
      </w:r>
      <w:r w:rsidRPr="00834911">
        <w:rPr>
          <w:rFonts w:eastAsia="Times New Roman" w:cs="Times New Roman"/>
          <w:sz w:val="24"/>
          <w:szCs w:val="24"/>
          <w:lang w:eastAsia="fr-FR"/>
        </w:rPr>
        <w:t xml:space="preserve">des entreprises, de leurs </w:t>
      </w:r>
      <w:r w:rsidR="006411E0" w:rsidRPr="00834911">
        <w:rPr>
          <w:rFonts w:eastAsia="Times New Roman" w:cs="Times New Roman"/>
          <w:sz w:val="24"/>
          <w:szCs w:val="24"/>
          <w:lang w:eastAsia="fr-FR"/>
        </w:rPr>
        <w:t>marque</w:t>
      </w:r>
      <w:r w:rsidRPr="00834911">
        <w:rPr>
          <w:rFonts w:eastAsia="Times New Roman" w:cs="Times New Roman"/>
          <w:sz w:val="24"/>
          <w:szCs w:val="24"/>
          <w:lang w:eastAsia="fr-FR"/>
        </w:rPr>
        <w:t>s</w:t>
      </w:r>
      <w:r w:rsidR="006411E0" w:rsidRPr="00834911">
        <w:rPr>
          <w:rFonts w:eastAsia="Times New Roman" w:cs="Times New Roman"/>
          <w:sz w:val="24"/>
          <w:szCs w:val="24"/>
          <w:lang w:eastAsia="fr-FR"/>
        </w:rPr>
        <w:t xml:space="preserve"> et de </w:t>
      </w:r>
      <w:r w:rsidRPr="00834911">
        <w:rPr>
          <w:rFonts w:eastAsia="Times New Roman" w:cs="Times New Roman"/>
          <w:sz w:val="24"/>
          <w:szCs w:val="24"/>
          <w:lang w:eastAsia="fr-FR"/>
        </w:rPr>
        <w:t>leurs actifs incorporels</w:t>
      </w:r>
      <w:r w:rsidR="006411E0" w:rsidRPr="00834911">
        <w:rPr>
          <w:rFonts w:eastAsia="Times New Roman" w:cs="Times New Roman"/>
          <w:sz w:val="24"/>
          <w:szCs w:val="24"/>
          <w:lang w:eastAsia="fr-FR"/>
        </w:rPr>
        <w:t xml:space="preserve"> sur Internet</w:t>
      </w:r>
      <w:r w:rsidRPr="00834911">
        <w:rPr>
          <w:rFonts w:eastAsia="Times New Roman" w:cs="Times New Roman"/>
          <w:sz w:val="24"/>
          <w:szCs w:val="24"/>
          <w:lang w:eastAsia="fr-FR"/>
        </w:rPr>
        <w:t>,</w:t>
      </w:r>
      <w:r w:rsidR="006411E0" w:rsidRPr="00834911">
        <w:rPr>
          <w:rFonts w:eastAsia="Times New Roman" w:cs="Times New Roman"/>
          <w:sz w:val="24"/>
          <w:szCs w:val="24"/>
          <w:lang w:eastAsia="fr-FR"/>
        </w:rPr>
        <w:t xml:space="preserve"> et plus particulièrement sur les réseaux sociaux</w:t>
      </w:r>
      <w:r w:rsidRPr="00834911">
        <w:rPr>
          <w:rFonts w:eastAsia="Times New Roman" w:cs="Times New Roman"/>
          <w:sz w:val="24"/>
          <w:szCs w:val="24"/>
          <w:lang w:eastAsia="fr-FR"/>
        </w:rPr>
        <w:t>,</w:t>
      </w:r>
      <w:r w:rsidR="006411E0" w:rsidRPr="00834911">
        <w:rPr>
          <w:rFonts w:eastAsia="Times New Roman" w:cs="Times New Roman"/>
          <w:sz w:val="24"/>
          <w:szCs w:val="24"/>
          <w:lang w:eastAsia="fr-FR"/>
        </w:rPr>
        <w:t xml:space="preserve"> sont désormais </w:t>
      </w:r>
      <w:r w:rsidRPr="00834911">
        <w:rPr>
          <w:rFonts w:eastAsia="Times New Roman" w:cs="Times New Roman"/>
          <w:sz w:val="24"/>
          <w:szCs w:val="24"/>
          <w:lang w:eastAsia="fr-FR"/>
        </w:rPr>
        <w:t xml:space="preserve">des </w:t>
      </w:r>
      <w:r w:rsidR="006411E0" w:rsidRPr="00834911">
        <w:rPr>
          <w:rFonts w:eastAsia="Times New Roman" w:cs="Times New Roman"/>
          <w:sz w:val="24"/>
          <w:szCs w:val="24"/>
          <w:lang w:eastAsia="fr-FR"/>
        </w:rPr>
        <w:t xml:space="preserve">enjeux </w:t>
      </w:r>
      <w:r w:rsidRPr="00834911">
        <w:rPr>
          <w:rFonts w:eastAsia="Times New Roman" w:cs="Times New Roman"/>
          <w:sz w:val="24"/>
          <w:szCs w:val="24"/>
          <w:lang w:eastAsia="fr-FR"/>
        </w:rPr>
        <w:t>majeurs pour toutes les entreprises</w:t>
      </w:r>
      <w:r w:rsidR="00D92A54" w:rsidRPr="00D92A54">
        <w:rPr>
          <w:rFonts w:cs="Segoe UI"/>
          <w:sz w:val="24"/>
          <w:szCs w:val="24"/>
        </w:rPr>
        <w:t xml:space="preserve"> </w:t>
      </w:r>
      <w:r w:rsidR="00D92A54">
        <w:rPr>
          <w:rFonts w:cs="Segoe UI"/>
          <w:sz w:val="24"/>
          <w:szCs w:val="24"/>
        </w:rPr>
        <w:t>pour</w:t>
      </w:r>
      <w:r w:rsidR="00D92A54" w:rsidRPr="00834911">
        <w:rPr>
          <w:rFonts w:cs="Segoe UI"/>
          <w:sz w:val="24"/>
          <w:szCs w:val="24"/>
        </w:rPr>
        <w:t xml:space="preserve"> une valorisation durable, responsable et éthique</w:t>
      </w:r>
      <w:r w:rsidR="006411E0" w:rsidRPr="00834911">
        <w:rPr>
          <w:rFonts w:eastAsia="Times New Roman" w:cs="Times New Roman"/>
          <w:sz w:val="24"/>
          <w:szCs w:val="24"/>
          <w:lang w:eastAsia="fr-FR"/>
        </w:rPr>
        <w:t xml:space="preserve">. </w:t>
      </w:r>
    </w:p>
    <w:p w:rsidR="006F3739" w:rsidRPr="00834911" w:rsidRDefault="006F3739" w:rsidP="006F3739">
      <w:pPr>
        <w:spacing w:after="0" w:line="240" w:lineRule="auto"/>
        <w:jc w:val="both"/>
        <w:textAlignment w:val="baseline"/>
        <w:rPr>
          <w:rFonts w:eastAsia="Times New Roman" w:cs="Times New Roman"/>
          <w:sz w:val="24"/>
          <w:szCs w:val="24"/>
          <w:lang w:eastAsia="fr-FR"/>
        </w:rPr>
      </w:pPr>
    </w:p>
    <w:p w:rsidR="00AC36F4" w:rsidRPr="00834911" w:rsidRDefault="001E0198" w:rsidP="006F3739">
      <w:pPr>
        <w:spacing w:after="75" w:line="264" w:lineRule="atLeast"/>
        <w:jc w:val="both"/>
        <w:textAlignment w:val="baseline"/>
        <w:rPr>
          <w:rFonts w:eastAsia="Times New Roman" w:cs="Times New Roman"/>
          <w:sz w:val="24"/>
          <w:szCs w:val="24"/>
          <w:lang w:eastAsia="fr-FR"/>
        </w:rPr>
      </w:pPr>
      <w:r w:rsidRPr="00834911">
        <w:rPr>
          <w:rFonts w:eastAsia="Times New Roman" w:cs="Times New Roman"/>
          <w:sz w:val="24"/>
          <w:szCs w:val="24"/>
          <w:lang w:eastAsia="fr-FR"/>
        </w:rPr>
        <w:t>Chaque membre de l’association s’engage à :</w:t>
      </w:r>
    </w:p>
    <w:p w:rsidR="00D619A8" w:rsidRPr="00834911" w:rsidRDefault="00D619A8" w:rsidP="00D619A8">
      <w:pPr>
        <w:spacing w:after="0" w:line="240" w:lineRule="auto"/>
        <w:jc w:val="both"/>
        <w:textAlignment w:val="baseline"/>
        <w:rPr>
          <w:rFonts w:eastAsia="Times New Roman" w:cstheme="minorHAnsi"/>
          <w:sz w:val="24"/>
          <w:szCs w:val="24"/>
          <w:lang w:eastAsia="fr-FR"/>
        </w:rPr>
      </w:pPr>
    </w:p>
    <w:p w:rsidR="001E0198" w:rsidRDefault="006F56E0" w:rsidP="00D92A54">
      <w:pPr>
        <w:pStyle w:val="Paragraphedeliste"/>
        <w:numPr>
          <w:ilvl w:val="0"/>
          <w:numId w:val="3"/>
        </w:numPr>
        <w:spacing w:after="0" w:line="240" w:lineRule="auto"/>
        <w:jc w:val="both"/>
        <w:textAlignment w:val="baseline"/>
        <w:rPr>
          <w:rFonts w:cs="Segoe UI"/>
          <w:sz w:val="24"/>
          <w:szCs w:val="24"/>
        </w:rPr>
      </w:pPr>
      <w:r w:rsidRPr="00834911">
        <w:rPr>
          <w:rFonts w:cs="Segoe UI"/>
          <w:sz w:val="24"/>
          <w:szCs w:val="24"/>
        </w:rPr>
        <w:t>la formalisation d’une vision stratégique et éthique de la protection des données et de la vie privée</w:t>
      </w:r>
      <w:r w:rsidR="00D92A54">
        <w:rPr>
          <w:rFonts w:cs="Segoe UI"/>
          <w:sz w:val="24"/>
          <w:szCs w:val="24"/>
        </w:rPr>
        <w:t xml:space="preserve">, qui devra être facilement accessible sur ses applications mobiles et sites internet </w:t>
      </w:r>
      <w:r w:rsidRPr="00834911">
        <w:rPr>
          <w:rFonts w:cs="Segoe UI"/>
          <w:sz w:val="24"/>
          <w:szCs w:val="24"/>
        </w:rPr>
        <w:t xml:space="preserve">; </w:t>
      </w:r>
    </w:p>
    <w:p w:rsidR="00D92A54" w:rsidRPr="00834911" w:rsidRDefault="00D92A54" w:rsidP="00D92A54">
      <w:pPr>
        <w:pStyle w:val="Paragraphedeliste"/>
        <w:spacing w:after="0" w:line="240" w:lineRule="auto"/>
        <w:jc w:val="both"/>
        <w:textAlignment w:val="baseline"/>
        <w:rPr>
          <w:rFonts w:cs="Segoe UI"/>
          <w:sz w:val="24"/>
          <w:szCs w:val="24"/>
        </w:rPr>
      </w:pPr>
    </w:p>
    <w:p w:rsidR="00D619A8" w:rsidRPr="00834911" w:rsidRDefault="00D92A54" w:rsidP="00D619A8">
      <w:pPr>
        <w:pStyle w:val="Paragraphedeliste"/>
        <w:numPr>
          <w:ilvl w:val="0"/>
          <w:numId w:val="3"/>
        </w:numPr>
        <w:spacing w:after="0" w:line="240" w:lineRule="auto"/>
        <w:jc w:val="both"/>
        <w:textAlignment w:val="baseline"/>
        <w:rPr>
          <w:rFonts w:cs="Segoe UI"/>
          <w:sz w:val="24"/>
          <w:szCs w:val="24"/>
        </w:rPr>
      </w:pPr>
      <w:r>
        <w:rPr>
          <w:rFonts w:cs="Segoe UI"/>
          <w:sz w:val="24"/>
          <w:szCs w:val="24"/>
        </w:rPr>
        <w:t>être en mesure de démontrer sa</w:t>
      </w:r>
      <w:r w:rsidR="006F56E0" w:rsidRPr="00834911">
        <w:rPr>
          <w:rFonts w:cs="Segoe UI"/>
          <w:sz w:val="24"/>
          <w:szCs w:val="24"/>
        </w:rPr>
        <w:t xml:space="preserve"> conformité </w:t>
      </w:r>
      <w:r>
        <w:rPr>
          <w:rFonts w:cs="Segoe UI"/>
          <w:sz w:val="24"/>
          <w:szCs w:val="24"/>
        </w:rPr>
        <w:t>à cette vision</w:t>
      </w:r>
      <w:r w:rsidR="006F56E0" w:rsidRPr="00834911">
        <w:rPr>
          <w:rFonts w:cs="Segoe UI"/>
          <w:sz w:val="24"/>
          <w:szCs w:val="24"/>
        </w:rPr>
        <w:t>.</w:t>
      </w:r>
    </w:p>
    <w:p w:rsidR="00D92A54" w:rsidRDefault="00D92A54" w:rsidP="00D92A54">
      <w:pPr>
        <w:rPr>
          <w:rFonts w:eastAsia="Times New Roman" w:cstheme="minorHAnsi"/>
          <w:b/>
          <w:bCs/>
          <w:caps/>
          <w:sz w:val="24"/>
          <w:szCs w:val="24"/>
          <w:bdr w:val="none" w:sz="0" w:space="0" w:color="auto" w:frame="1"/>
          <w:lang w:eastAsia="fr-FR"/>
        </w:rPr>
      </w:pPr>
    </w:p>
    <w:p w:rsidR="00D92A54" w:rsidRDefault="00AC36F4" w:rsidP="00D92A54">
      <w:pPr>
        <w:rPr>
          <w:rFonts w:eastAsia="Times New Roman" w:cstheme="minorHAnsi"/>
          <w:b/>
          <w:bCs/>
          <w:caps/>
          <w:sz w:val="24"/>
          <w:szCs w:val="24"/>
          <w:bdr w:val="none" w:sz="0" w:space="0" w:color="auto" w:frame="1"/>
          <w:lang w:eastAsia="fr-FR"/>
        </w:rPr>
      </w:pPr>
      <w:r w:rsidRPr="00834911">
        <w:rPr>
          <w:rFonts w:eastAsia="Times New Roman" w:cstheme="minorHAnsi"/>
          <w:b/>
          <w:bCs/>
          <w:caps/>
          <w:sz w:val="24"/>
          <w:szCs w:val="24"/>
          <w:bdr w:val="none" w:sz="0" w:space="0" w:color="auto" w:frame="1"/>
          <w:lang w:eastAsia="fr-FR"/>
        </w:rPr>
        <w:t>PROFESSIONNALISME ET RESPECT DU CLIENT</w:t>
      </w:r>
      <w:r w:rsidR="00834911" w:rsidRPr="00834911">
        <w:rPr>
          <w:rFonts w:eastAsia="Times New Roman" w:cstheme="minorHAnsi"/>
          <w:b/>
          <w:bCs/>
          <w:caps/>
          <w:sz w:val="24"/>
          <w:szCs w:val="24"/>
          <w:bdr w:val="none" w:sz="0" w:space="0" w:color="auto" w:frame="1"/>
          <w:lang w:eastAsia="fr-FR"/>
        </w:rPr>
        <w:t xml:space="preserve"> et de l’utilisateur</w:t>
      </w:r>
    </w:p>
    <w:p w:rsidR="001E0198" w:rsidRPr="00D92A54" w:rsidRDefault="00AC36F4" w:rsidP="00D92A54">
      <w:pPr>
        <w:jc w:val="both"/>
        <w:rPr>
          <w:rFonts w:eastAsia="Times New Roman" w:cstheme="minorHAnsi"/>
          <w:b/>
          <w:bCs/>
          <w:caps/>
          <w:sz w:val="24"/>
          <w:szCs w:val="24"/>
          <w:bdr w:val="none" w:sz="0" w:space="0" w:color="auto" w:frame="1"/>
          <w:lang w:eastAsia="fr-FR"/>
        </w:rPr>
      </w:pPr>
      <w:r w:rsidRPr="00834911">
        <w:rPr>
          <w:rFonts w:eastAsia="Times New Roman" w:cstheme="minorHAnsi"/>
          <w:sz w:val="24"/>
          <w:szCs w:val="24"/>
          <w:lang w:eastAsia="fr-FR"/>
        </w:rPr>
        <w:t>Les membres d</w:t>
      </w:r>
      <w:r w:rsidR="00DD1C04" w:rsidRPr="00834911">
        <w:rPr>
          <w:rFonts w:eastAsia="Times New Roman" w:cstheme="minorHAnsi"/>
          <w:sz w:val="24"/>
          <w:szCs w:val="24"/>
          <w:lang w:eastAsia="fr-FR"/>
        </w:rPr>
        <w:t xml:space="preserve">e l’association </w:t>
      </w:r>
      <w:r w:rsidRPr="00834911">
        <w:rPr>
          <w:rFonts w:eastAsia="Times New Roman" w:cstheme="minorHAnsi"/>
          <w:sz w:val="24"/>
          <w:szCs w:val="24"/>
          <w:lang w:eastAsia="fr-FR"/>
        </w:rPr>
        <w:t xml:space="preserve">inscrivent la conception, la réalisation, la gestion et l'évaluation de leurs actions dans un professionnalisme exigeant. </w:t>
      </w:r>
    </w:p>
    <w:p w:rsidR="001E0198" w:rsidRPr="00834911" w:rsidRDefault="001E0198" w:rsidP="001E0198">
      <w:pPr>
        <w:spacing w:after="0" w:line="240" w:lineRule="auto"/>
        <w:textAlignment w:val="baseline"/>
        <w:rPr>
          <w:rFonts w:eastAsia="Times New Roman" w:cstheme="minorHAnsi"/>
          <w:sz w:val="24"/>
          <w:szCs w:val="24"/>
          <w:lang w:eastAsia="fr-FR"/>
        </w:rPr>
      </w:pPr>
    </w:p>
    <w:p w:rsidR="001E0198" w:rsidRPr="00834911" w:rsidRDefault="001E0198" w:rsidP="001E0198">
      <w:pPr>
        <w:spacing w:after="0" w:line="240" w:lineRule="auto"/>
        <w:textAlignment w:val="baseline"/>
        <w:rPr>
          <w:rFonts w:eastAsia="Times New Roman" w:cstheme="minorHAnsi"/>
          <w:sz w:val="24"/>
          <w:szCs w:val="24"/>
          <w:lang w:eastAsia="fr-FR"/>
        </w:rPr>
      </w:pPr>
      <w:r w:rsidRPr="00834911">
        <w:rPr>
          <w:rFonts w:eastAsia="Times New Roman" w:cstheme="minorHAnsi"/>
          <w:sz w:val="24"/>
          <w:szCs w:val="24"/>
          <w:lang w:eastAsia="fr-FR"/>
        </w:rPr>
        <w:t>Ils</w:t>
      </w:r>
      <w:r w:rsidR="00AC36F4" w:rsidRPr="00834911">
        <w:rPr>
          <w:rFonts w:eastAsia="Times New Roman" w:cstheme="minorHAnsi"/>
          <w:sz w:val="24"/>
          <w:szCs w:val="24"/>
          <w:lang w:eastAsia="fr-FR"/>
        </w:rPr>
        <w:t xml:space="preserve"> s’engagent </w:t>
      </w:r>
      <w:r w:rsidRPr="00834911">
        <w:rPr>
          <w:rFonts w:eastAsia="Times New Roman" w:cstheme="minorHAnsi"/>
          <w:sz w:val="24"/>
          <w:szCs w:val="24"/>
          <w:lang w:eastAsia="fr-FR"/>
        </w:rPr>
        <w:t>à ce que</w:t>
      </w:r>
      <w:r w:rsidRPr="00834911">
        <w:rPr>
          <w:rFonts w:cstheme="minorHAnsi"/>
          <w:sz w:val="24"/>
          <w:szCs w:val="24"/>
        </w:rPr>
        <w:t xml:space="preserve"> les </w:t>
      </w:r>
      <w:r w:rsidRPr="00834911">
        <w:rPr>
          <w:rFonts w:eastAsia="Times New Roman" w:cstheme="minorHAnsi"/>
          <w:sz w:val="24"/>
          <w:szCs w:val="24"/>
          <w:lang w:eastAsia="fr-FR"/>
        </w:rPr>
        <w:t>données à caractère personnel de leurs utilisateurs et clients soient :</w:t>
      </w:r>
    </w:p>
    <w:p w:rsidR="001E0198" w:rsidRPr="00834911" w:rsidRDefault="001E0198" w:rsidP="001E0198">
      <w:pPr>
        <w:spacing w:after="0" w:line="240" w:lineRule="auto"/>
        <w:textAlignment w:val="baseline"/>
        <w:rPr>
          <w:rFonts w:cstheme="minorHAnsi"/>
          <w:sz w:val="24"/>
          <w:szCs w:val="24"/>
        </w:rPr>
      </w:pPr>
    </w:p>
    <w:p w:rsidR="001E0198" w:rsidRPr="00834911" w:rsidRDefault="001E0198" w:rsidP="001E0198">
      <w:pPr>
        <w:pStyle w:val="Paragraphedeliste"/>
        <w:numPr>
          <w:ilvl w:val="0"/>
          <w:numId w:val="4"/>
        </w:numPr>
        <w:spacing w:after="0" w:line="240" w:lineRule="auto"/>
        <w:textAlignment w:val="baseline"/>
        <w:rPr>
          <w:rFonts w:eastAsia="Times New Roman" w:cstheme="minorHAnsi"/>
          <w:sz w:val="24"/>
          <w:szCs w:val="24"/>
          <w:lang w:eastAsia="fr-FR"/>
        </w:rPr>
      </w:pPr>
      <w:r w:rsidRPr="00834911">
        <w:rPr>
          <w:rFonts w:eastAsia="Times New Roman" w:cstheme="minorHAnsi"/>
          <w:sz w:val="24"/>
          <w:szCs w:val="24"/>
          <w:lang w:eastAsia="fr-FR"/>
        </w:rPr>
        <w:t>traitées de manière licite, loyale et transparente au regard de la personne concernée (licéité, loyauté, transparence);</w:t>
      </w:r>
    </w:p>
    <w:p w:rsidR="001E0198" w:rsidRPr="00834911" w:rsidRDefault="001E0198" w:rsidP="001E0198">
      <w:pPr>
        <w:pStyle w:val="Paragraphedeliste"/>
        <w:spacing w:after="0" w:line="240" w:lineRule="auto"/>
        <w:textAlignment w:val="baseline"/>
        <w:rPr>
          <w:rFonts w:eastAsia="Times New Roman" w:cstheme="minorHAnsi"/>
          <w:sz w:val="24"/>
          <w:szCs w:val="24"/>
          <w:lang w:eastAsia="fr-FR"/>
        </w:rPr>
      </w:pPr>
    </w:p>
    <w:p w:rsidR="001E0198" w:rsidRPr="00834911" w:rsidRDefault="001E0198" w:rsidP="001E0198">
      <w:pPr>
        <w:pStyle w:val="Paragraphedeliste"/>
        <w:numPr>
          <w:ilvl w:val="0"/>
          <w:numId w:val="4"/>
        </w:numPr>
        <w:spacing w:after="0" w:line="240" w:lineRule="auto"/>
        <w:textAlignment w:val="baseline"/>
        <w:rPr>
          <w:rFonts w:cstheme="minorHAnsi"/>
          <w:sz w:val="24"/>
          <w:szCs w:val="24"/>
        </w:rPr>
      </w:pPr>
      <w:r w:rsidRPr="00834911">
        <w:rPr>
          <w:rFonts w:eastAsia="Times New Roman" w:cstheme="minorHAnsi"/>
          <w:sz w:val="24"/>
          <w:szCs w:val="24"/>
          <w:lang w:eastAsia="fr-FR"/>
        </w:rPr>
        <w:t>collectées pour des finalités déterminées, explicites et légitimes, et ne pas être traitées ultérieurement d'une manière incompatible avec ces finalités; le traitement ultérieur à des fins archivistiques dans l'intérêt public, à des fins de recherche scientifique ou historique ou à des fins statistiques n'est pas considéré, comme incompatible avec les finalités initiales (limitation des finalités);</w:t>
      </w:r>
    </w:p>
    <w:p w:rsidR="001E0198" w:rsidRPr="00834911" w:rsidRDefault="001E0198" w:rsidP="001E0198">
      <w:pPr>
        <w:pStyle w:val="Paragraphedeliste"/>
        <w:rPr>
          <w:rFonts w:cstheme="minorHAnsi"/>
          <w:sz w:val="24"/>
          <w:szCs w:val="24"/>
        </w:rPr>
      </w:pPr>
    </w:p>
    <w:p w:rsidR="001E0198" w:rsidRPr="00834911" w:rsidRDefault="001E0198" w:rsidP="001E0198">
      <w:pPr>
        <w:pStyle w:val="Paragraphedeliste"/>
        <w:numPr>
          <w:ilvl w:val="0"/>
          <w:numId w:val="4"/>
        </w:numPr>
        <w:spacing w:after="0" w:line="240" w:lineRule="auto"/>
        <w:textAlignment w:val="baseline"/>
        <w:rPr>
          <w:rFonts w:cstheme="minorHAnsi"/>
          <w:sz w:val="24"/>
          <w:szCs w:val="24"/>
        </w:rPr>
      </w:pPr>
      <w:r w:rsidRPr="00834911">
        <w:rPr>
          <w:rFonts w:eastAsia="Times New Roman" w:cstheme="minorHAnsi"/>
          <w:sz w:val="24"/>
          <w:szCs w:val="24"/>
          <w:lang w:eastAsia="fr-FR"/>
        </w:rPr>
        <w:t>adéquates, pertinentes et limitées à ce qui est nécessaire au regard des finalités pour lesquelles elles sont traitées (minimisation des données);</w:t>
      </w:r>
    </w:p>
    <w:p w:rsidR="001E0198" w:rsidRPr="00834911" w:rsidRDefault="001E0198" w:rsidP="001E0198">
      <w:pPr>
        <w:pStyle w:val="Paragraphedeliste"/>
        <w:rPr>
          <w:rFonts w:eastAsia="Times New Roman" w:cstheme="minorHAnsi"/>
          <w:sz w:val="24"/>
          <w:szCs w:val="24"/>
          <w:lang w:eastAsia="fr-FR"/>
        </w:rPr>
      </w:pPr>
    </w:p>
    <w:p w:rsidR="001E0198" w:rsidRPr="00834911" w:rsidRDefault="001E0198" w:rsidP="001E0198">
      <w:pPr>
        <w:pStyle w:val="Paragraphedeliste"/>
        <w:numPr>
          <w:ilvl w:val="0"/>
          <w:numId w:val="4"/>
        </w:numPr>
        <w:spacing w:after="0" w:line="240" w:lineRule="auto"/>
        <w:textAlignment w:val="baseline"/>
        <w:rPr>
          <w:rFonts w:cstheme="minorHAnsi"/>
          <w:sz w:val="24"/>
          <w:szCs w:val="24"/>
        </w:rPr>
      </w:pPr>
      <w:r w:rsidRPr="00834911">
        <w:rPr>
          <w:rFonts w:eastAsia="Times New Roman" w:cstheme="minorHAnsi"/>
          <w:sz w:val="24"/>
          <w:szCs w:val="24"/>
          <w:lang w:eastAsia="fr-FR"/>
        </w:rPr>
        <w:t xml:space="preserve">exactes et, si nécessaire, tenues à jour; toutes les mesures raisonnables doivent être prises pour que les données à caractère personnel qui sont inexactes, eu égard aux finalités pour lesquelles elles sont traitées, soient effacées ou rectifiées sans tarder (exactitude); </w:t>
      </w:r>
    </w:p>
    <w:p w:rsidR="001E0198" w:rsidRPr="00834911" w:rsidRDefault="001E0198" w:rsidP="001E0198">
      <w:pPr>
        <w:pStyle w:val="Paragraphedeliste"/>
        <w:rPr>
          <w:rFonts w:eastAsia="Times New Roman" w:cstheme="minorHAnsi"/>
          <w:sz w:val="24"/>
          <w:szCs w:val="24"/>
          <w:lang w:eastAsia="fr-FR"/>
        </w:rPr>
      </w:pPr>
    </w:p>
    <w:p w:rsidR="001E0198" w:rsidRPr="00834911" w:rsidRDefault="001E0198" w:rsidP="001E0198">
      <w:pPr>
        <w:pStyle w:val="Paragraphedeliste"/>
        <w:numPr>
          <w:ilvl w:val="0"/>
          <w:numId w:val="4"/>
        </w:numPr>
        <w:spacing w:after="0" w:line="240" w:lineRule="auto"/>
        <w:textAlignment w:val="baseline"/>
        <w:rPr>
          <w:rFonts w:cstheme="minorHAnsi"/>
          <w:sz w:val="24"/>
          <w:szCs w:val="24"/>
        </w:rPr>
      </w:pPr>
      <w:r w:rsidRPr="00834911">
        <w:rPr>
          <w:rFonts w:eastAsia="Times New Roman" w:cstheme="minorHAnsi"/>
          <w:sz w:val="24"/>
          <w:szCs w:val="24"/>
          <w:lang w:eastAsia="fr-FR"/>
        </w:rPr>
        <w:t xml:space="preserve">conservées sous une forme permettant l'identification des personnes concernées pendant une durée n'excédant pas celle nécessaire au regard des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pour autant que soient mises en œuvre les mesures techniques et organisationnelles appropriées requises par le présent règlement afin de garantir les droits et libertés de la personne concernée (limitation de la conservation); </w:t>
      </w:r>
    </w:p>
    <w:p w:rsidR="001E0198" w:rsidRPr="00834911" w:rsidRDefault="001E0198" w:rsidP="001E0198">
      <w:pPr>
        <w:pStyle w:val="Paragraphedeliste"/>
        <w:spacing w:after="0" w:line="240" w:lineRule="auto"/>
        <w:textAlignment w:val="baseline"/>
        <w:rPr>
          <w:rFonts w:cstheme="minorHAnsi"/>
          <w:sz w:val="24"/>
          <w:szCs w:val="24"/>
        </w:rPr>
      </w:pPr>
    </w:p>
    <w:p w:rsidR="001E0198" w:rsidRPr="00834911" w:rsidRDefault="001E0198" w:rsidP="001E0198">
      <w:pPr>
        <w:pStyle w:val="Paragraphedeliste"/>
        <w:numPr>
          <w:ilvl w:val="0"/>
          <w:numId w:val="4"/>
        </w:numPr>
        <w:spacing w:after="0" w:line="240" w:lineRule="auto"/>
        <w:textAlignment w:val="baseline"/>
        <w:rPr>
          <w:rFonts w:cstheme="minorHAnsi"/>
          <w:sz w:val="24"/>
          <w:szCs w:val="24"/>
        </w:rPr>
      </w:pPr>
      <w:r w:rsidRPr="00834911">
        <w:rPr>
          <w:rFonts w:eastAsia="Times New Roman" w:cstheme="minorHAnsi"/>
          <w:sz w:val="24"/>
          <w:szCs w:val="24"/>
          <w:lang w:eastAsia="fr-FR"/>
        </w:rPr>
        <w:t>traitées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 (intégrité et confidentialité);</w:t>
      </w:r>
    </w:p>
    <w:p w:rsidR="001E0198" w:rsidRPr="00834911" w:rsidRDefault="001E0198" w:rsidP="001E0198">
      <w:pPr>
        <w:pStyle w:val="Paragraphedeliste"/>
        <w:rPr>
          <w:rFonts w:cstheme="minorHAnsi"/>
          <w:sz w:val="24"/>
          <w:szCs w:val="24"/>
        </w:rPr>
      </w:pPr>
    </w:p>
    <w:p w:rsidR="001E0198" w:rsidRPr="00834911" w:rsidRDefault="001E0198" w:rsidP="001E0198">
      <w:pPr>
        <w:spacing w:after="0" w:line="240" w:lineRule="auto"/>
        <w:rPr>
          <w:rFonts w:eastAsia="Times New Roman" w:cstheme="minorHAnsi"/>
          <w:sz w:val="24"/>
          <w:szCs w:val="24"/>
          <w:lang w:eastAsia="fr-FR"/>
        </w:rPr>
      </w:pPr>
      <w:r w:rsidRPr="00834911">
        <w:rPr>
          <w:rFonts w:eastAsia="Times New Roman" w:cstheme="minorHAnsi"/>
          <w:sz w:val="24"/>
          <w:szCs w:val="24"/>
          <w:lang w:eastAsia="fr-FR"/>
        </w:rPr>
        <w:t xml:space="preserve">Ils s’engagent dans une démarche d’obtention du label </w:t>
      </w:r>
      <w:r w:rsidR="00025085">
        <w:rPr>
          <w:rFonts w:eastAsia="Times New Roman" w:cstheme="minorHAnsi"/>
          <w:sz w:val="24"/>
          <w:szCs w:val="24"/>
          <w:lang w:eastAsia="fr-FR"/>
        </w:rPr>
        <w:t>AMSIC (</w:t>
      </w:r>
      <w:r w:rsidRPr="00834911">
        <w:rPr>
          <w:rFonts w:cstheme="minorHAnsi"/>
          <w:sz w:val="24"/>
          <w:szCs w:val="24"/>
        </w:rPr>
        <w:t>Applications et Sites Internet de Confiance</w:t>
      </w:r>
      <w:r w:rsidR="00025085">
        <w:rPr>
          <w:rFonts w:cstheme="minorHAnsi"/>
          <w:sz w:val="24"/>
          <w:szCs w:val="24"/>
        </w:rPr>
        <w:t>)</w:t>
      </w:r>
      <w:r w:rsidRPr="00834911">
        <w:rPr>
          <w:rFonts w:cstheme="minorHAnsi"/>
          <w:sz w:val="24"/>
          <w:szCs w:val="24"/>
        </w:rPr>
        <w:t>. L’obtention de ce label sera lié à la capacité du r</w:t>
      </w:r>
      <w:r w:rsidRPr="00834911">
        <w:rPr>
          <w:rFonts w:eastAsia="Times New Roman" w:cstheme="minorHAnsi"/>
          <w:sz w:val="24"/>
          <w:szCs w:val="24"/>
          <w:lang w:eastAsia="fr-FR"/>
        </w:rPr>
        <w:t>esponsable de l’application et/ou du site en charge du traitement des données de démontrer le respect des principes évoqués ci-dessus.</w:t>
      </w:r>
    </w:p>
    <w:p w:rsidR="001E0198" w:rsidRPr="00834911" w:rsidRDefault="001E0198" w:rsidP="001E0198">
      <w:pPr>
        <w:rPr>
          <w:rFonts w:eastAsia="Times New Roman" w:cstheme="minorHAnsi"/>
          <w:sz w:val="24"/>
          <w:szCs w:val="24"/>
          <w:lang w:eastAsia="fr-FR"/>
        </w:rPr>
      </w:pPr>
      <w:r w:rsidRPr="00834911">
        <w:rPr>
          <w:rFonts w:eastAsia="Times New Roman" w:cstheme="minorHAnsi"/>
          <w:sz w:val="24"/>
          <w:szCs w:val="24"/>
          <w:lang w:eastAsia="fr-FR"/>
        </w:rPr>
        <w:br w:type="page"/>
      </w:r>
    </w:p>
    <w:p w:rsidR="00D619A8" w:rsidRPr="00834911" w:rsidRDefault="00D619A8" w:rsidP="001E0198">
      <w:pPr>
        <w:spacing w:after="0" w:line="240" w:lineRule="auto"/>
        <w:jc w:val="both"/>
        <w:textAlignment w:val="baseline"/>
        <w:rPr>
          <w:rFonts w:eastAsia="Times New Roman" w:cstheme="minorHAnsi"/>
          <w:sz w:val="24"/>
          <w:szCs w:val="24"/>
          <w:lang w:eastAsia="fr-FR"/>
        </w:rPr>
      </w:pPr>
    </w:p>
    <w:p w:rsidR="00AC36F4" w:rsidRPr="00834911" w:rsidRDefault="00AC36F4" w:rsidP="00AC36F4">
      <w:pPr>
        <w:spacing w:after="0" w:line="504" w:lineRule="atLeast"/>
        <w:jc w:val="both"/>
        <w:textAlignment w:val="baseline"/>
        <w:outlineLvl w:val="1"/>
        <w:rPr>
          <w:rFonts w:eastAsia="Times New Roman" w:cstheme="minorHAnsi"/>
          <w:b/>
          <w:bCs/>
          <w:caps/>
          <w:sz w:val="24"/>
          <w:szCs w:val="24"/>
          <w:bdr w:val="none" w:sz="0" w:space="0" w:color="auto" w:frame="1"/>
          <w:lang w:eastAsia="fr-FR"/>
        </w:rPr>
      </w:pPr>
      <w:r w:rsidRPr="00834911">
        <w:rPr>
          <w:rFonts w:eastAsia="Times New Roman" w:cstheme="minorHAnsi"/>
          <w:b/>
          <w:bCs/>
          <w:caps/>
          <w:sz w:val="24"/>
          <w:szCs w:val="24"/>
          <w:bdr w:val="none" w:sz="0" w:space="0" w:color="auto" w:frame="1"/>
          <w:lang w:eastAsia="fr-FR"/>
        </w:rPr>
        <w:t>TRANSPARENCE</w:t>
      </w:r>
    </w:p>
    <w:p w:rsidR="006411E0" w:rsidRPr="00834911" w:rsidRDefault="006411E0" w:rsidP="00AC36F4">
      <w:pPr>
        <w:spacing w:after="0" w:line="504" w:lineRule="atLeast"/>
        <w:jc w:val="both"/>
        <w:textAlignment w:val="baseline"/>
        <w:outlineLvl w:val="1"/>
        <w:rPr>
          <w:rFonts w:eastAsia="Times New Roman" w:cstheme="minorHAnsi"/>
          <w:b/>
          <w:bCs/>
          <w:caps/>
          <w:sz w:val="24"/>
          <w:szCs w:val="24"/>
          <w:lang w:eastAsia="fr-FR"/>
        </w:rPr>
      </w:pPr>
    </w:p>
    <w:p w:rsidR="00AC36F4" w:rsidRPr="00834911" w:rsidRDefault="00AC36F4" w:rsidP="00AC36F4">
      <w:pPr>
        <w:spacing w:after="0" w:line="240" w:lineRule="auto"/>
        <w:jc w:val="both"/>
        <w:textAlignment w:val="baseline"/>
        <w:rPr>
          <w:rFonts w:eastAsia="Times New Roman" w:cstheme="minorHAnsi"/>
          <w:sz w:val="24"/>
          <w:szCs w:val="24"/>
          <w:lang w:eastAsia="fr-FR"/>
        </w:rPr>
      </w:pPr>
      <w:r w:rsidRPr="00834911">
        <w:rPr>
          <w:rFonts w:eastAsia="Times New Roman" w:cstheme="minorHAnsi"/>
          <w:sz w:val="24"/>
          <w:szCs w:val="24"/>
          <w:lang w:eastAsia="fr-FR"/>
        </w:rPr>
        <w:t>Les membres s'engagent, vis à vis de leurs clients</w:t>
      </w:r>
      <w:r w:rsidR="00834911" w:rsidRPr="00834911">
        <w:rPr>
          <w:rFonts w:eastAsia="Times New Roman" w:cstheme="minorHAnsi"/>
          <w:sz w:val="24"/>
          <w:szCs w:val="24"/>
          <w:lang w:eastAsia="fr-FR"/>
        </w:rPr>
        <w:t xml:space="preserve"> et utilisateurs</w:t>
      </w:r>
      <w:r w:rsidRPr="00834911">
        <w:rPr>
          <w:rFonts w:eastAsia="Times New Roman" w:cstheme="minorHAnsi"/>
          <w:sz w:val="24"/>
          <w:szCs w:val="24"/>
          <w:lang w:eastAsia="fr-FR"/>
        </w:rPr>
        <w:t xml:space="preserve"> comme de leurs partenaires, à appliquer la transparence et favoriser l’information concernant leur respect des règlementations en vigueur, et à se doter de toutes les garanties visant à apporter la preuve de leur bonne gestion.</w:t>
      </w:r>
    </w:p>
    <w:p w:rsidR="00D619A8" w:rsidRPr="00834911" w:rsidRDefault="00D619A8" w:rsidP="00AC36F4">
      <w:pPr>
        <w:spacing w:after="0" w:line="240" w:lineRule="auto"/>
        <w:jc w:val="both"/>
        <w:textAlignment w:val="baseline"/>
        <w:rPr>
          <w:rFonts w:eastAsia="Times New Roman" w:cstheme="minorHAnsi"/>
          <w:sz w:val="24"/>
          <w:szCs w:val="24"/>
          <w:lang w:eastAsia="fr-FR"/>
        </w:rPr>
      </w:pPr>
    </w:p>
    <w:p w:rsidR="00AC36F4" w:rsidRPr="00834911" w:rsidRDefault="00AC36F4" w:rsidP="00AC36F4">
      <w:pPr>
        <w:spacing w:after="0" w:line="504" w:lineRule="atLeast"/>
        <w:jc w:val="both"/>
        <w:textAlignment w:val="baseline"/>
        <w:outlineLvl w:val="1"/>
        <w:rPr>
          <w:rFonts w:eastAsia="Times New Roman" w:cstheme="minorHAnsi"/>
          <w:b/>
          <w:bCs/>
          <w:caps/>
          <w:sz w:val="24"/>
          <w:szCs w:val="24"/>
          <w:bdr w:val="none" w:sz="0" w:space="0" w:color="auto" w:frame="1"/>
          <w:lang w:eastAsia="fr-FR"/>
        </w:rPr>
      </w:pPr>
      <w:r w:rsidRPr="00834911">
        <w:rPr>
          <w:rFonts w:eastAsia="Times New Roman" w:cstheme="minorHAnsi"/>
          <w:b/>
          <w:bCs/>
          <w:caps/>
          <w:sz w:val="24"/>
          <w:szCs w:val="24"/>
          <w:bdr w:val="none" w:sz="0" w:space="0" w:color="auto" w:frame="1"/>
          <w:lang w:eastAsia="fr-FR"/>
        </w:rPr>
        <w:t>RESPECT DE LA LEGISLATION</w:t>
      </w:r>
    </w:p>
    <w:p w:rsidR="00D619A8" w:rsidRPr="00834911" w:rsidRDefault="00D619A8" w:rsidP="00AC36F4">
      <w:pPr>
        <w:spacing w:after="0" w:line="504" w:lineRule="atLeast"/>
        <w:jc w:val="both"/>
        <w:textAlignment w:val="baseline"/>
        <w:outlineLvl w:val="1"/>
        <w:rPr>
          <w:rFonts w:eastAsia="Times New Roman" w:cstheme="minorHAnsi"/>
          <w:b/>
          <w:bCs/>
          <w:caps/>
          <w:sz w:val="24"/>
          <w:szCs w:val="24"/>
          <w:lang w:eastAsia="fr-FR"/>
        </w:rPr>
      </w:pPr>
    </w:p>
    <w:p w:rsidR="00AC36F4" w:rsidRPr="00834911" w:rsidRDefault="00AC36F4" w:rsidP="00AC36F4">
      <w:pPr>
        <w:spacing w:after="0" w:line="240" w:lineRule="auto"/>
        <w:jc w:val="both"/>
        <w:textAlignment w:val="baseline"/>
        <w:rPr>
          <w:rFonts w:eastAsia="Times New Roman" w:cstheme="minorHAnsi"/>
          <w:sz w:val="24"/>
          <w:szCs w:val="24"/>
          <w:lang w:eastAsia="fr-FR"/>
        </w:rPr>
      </w:pPr>
      <w:r w:rsidRPr="00834911">
        <w:rPr>
          <w:rFonts w:eastAsia="Times New Roman" w:cstheme="minorHAnsi"/>
          <w:sz w:val="24"/>
          <w:szCs w:val="24"/>
          <w:lang w:eastAsia="fr-FR"/>
        </w:rPr>
        <w:t>Le respect des législations nationales et des conventions internationales sont une obligation pour les membres. Dans leurs activités et dans celles de leurs prestataires ou sous-traitants, les membres s’assurent qu’un comportement éthique soit respecté, tenant compte du contexte, notamment social et environnemental, dans lequel s’inscrit cette activité. Chaque membre s’engage à avoir un souci permanent de responsabilité et d’intégrité.</w:t>
      </w:r>
    </w:p>
    <w:p w:rsidR="00D619A8" w:rsidRPr="00834911" w:rsidRDefault="00D619A8" w:rsidP="00AC36F4">
      <w:pPr>
        <w:spacing w:after="0" w:line="240" w:lineRule="auto"/>
        <w:jc w:val="both"/>
        <w:textAlignment w:val="baseline"/>
        <w:rPr>
          <w:rFonts w:eastAsia="Times New Roman" w:cstheme="minorHAnsi"/>
          <w:sz w:val="24"/>
          <w:szCs w:val="24"/>
          <w:lang w:eastAsia="fr-FR"/>
        </w:rPr>
      </w:pPr>
    </w:p>
    <w:p w:rsidR="00AC36F4" w:rsidRPr="00834911" w:rsidRDefault="00AC36F4" w:rsidP="00AC36F4">
      <w:pPr>
        <w:spacing w:after="0" w:line="504" w:lineRule="atLeast"/>
        <w:jc w:val="both"/>
        <w:textAlignment w:val="baseline"/>
        <w:outlineLvl w:val="1"/>
        <w:rPr>
          <w:rFonts w:eastAsia="Times New Roman" w:cstheme="minorHAnsi"/>
          <w:b/>
          <w:bCs/>
          <w:caps/>
          <w:sz w:val="24"/>
          <w:szCs w:val="24"/>
          <w:bdr w:val="none" w:sz="0" w:space="0" w:color="auto" w:frame="1"/>
          <w:lang w:eastAsia="fr-FR"/>
        </w:rPr>
      </w:pPr>
      <w:r w:rsidRPr="00834911">
        <w:rPr>
          <w:rFonts w:eastAsia="Times New Roman" w:cstheme="minorHAnsi"/>
          <w:b/>
          <w:bCs/>
          <w:caps/>
          <w:sz w:val="24"/>
          <w:szCs w:val="24"/>
          <w:bdr w:val="none" w:sz="0" w:space="0" w:color="auto" w:frame="1"/>
          <w:lang w:eastAsia="fr-FR"/>
        </w:rPr>
        <w:t>SECURITE ET QUALITE DES SERVICES</w:t>
      </w:r>
    </w:p>
    <w:p w:rsidR="00D619A8" w:rsidRPr="00834911" w:rsidRDefault="00D619A8" w:rsidP="00AC36F4">
      <w:pPr>
        <w:spacing w:after="0" w:line="504" w:lineRule="atLeast"/>
        <w:jc w:val="both"/>
        <w:textAlignment w:val="baseline"/>
        <w:outlineLvl w:val="1"/>
        <w:rPr>
          <w:rFonts w:eastAsia="Times New Roman" w:cstheme="minorHAnsi"/>
          <w:b/>
          <w:bCs/>
          <w:caps/>
          <w:sz w:val="24"/>
          <w:szCs w:val="24"/>
          <w:lang w:eastAsia="fr-FR"/>
        </w:rPr>
      </w:pPr>
    </w:p>
    <w:p w:rsidR="006411E0" w:rsidRPr="00834911" w:rsidRDefault="00AC36F4" w:rsidP="00AC36F4">
      <w:pPr>
        <w:spacing w:after="0" w:line="240" w:lineRule="auto"/>
        <w:jc w:val="both"/>
        <w:textAlignment w:val="baseline"/>
        <w:rPr>
          <w:rFonts w:eastAsia="Times New Roman" w:cstheme="minorHAnsi"/>
          <w:sz w:val="24"/>
          <w:szCs w:val="24"/>
          <w:lang w:eastAsia="fr-FR"/>
        </w:rPr>
      </w:pPr>
      <w:r w:rsidRPr="00834911">
        <w:rPr>
          <w:rFonts w:eastAsia="Times New Roman" w:cstheme="minorHAnsi"/>
          <w:sz w:val="24"/>
          <w:szCs w:val="24"/>
          <w:lang w:eastAsia="fr-FR"/>
        </w:rPr>
        <w:t xml:space="preserve">Les membres du </w:t>
      </w:r>
      <w:r w:rsidR="00D619A8" w:rsidRPr="00834911">
        <w:rPr>
          <w:rFonts w:eastAsia="Times New Roman" w:cstheme="minorHAnsi"/>
          <w:sz w:val="24"/>
          <w:szCs w:val="24"/>
          <w:lang w:eastAsia="fr-FR"/>
        </w:rPr>
        <w:t>réseau</w:t>
      </w:r>
      <w:r w:rsidRPr="00834911">
        <w:rPr>
          <w:rFonts w:eastAsia="Times New Roman" w:cstheme="minorHAnsi"/>
          <w:sz w:val="24"/>
          <w:szCs w:val="24"/>
          <w:lang w:eastAsia="fr-FR"/>
        </w:rPr>
        <w:t xml:space="preserve"> s’engagent à prescrire des services  qui ont prouvé leur efficacité, leur qualité et leur sécurité. Dans leurs activités et dans celles de leurs prestataires ou sous-traitants, les membres s’assurent systématiquement qu’un travail de qualité est effectué dans le respect des lois, des normes en vigueur et des règles de l’art. </w:t>
      </w:r>
    </w:p>
    <w:p w:rsidR="006411E0" w:rsidRPr="00834911" w:rsidRDefault="006411E0" w:rsidP="00AC36F4">
      <w:pPr>
        <w:spacing w:after="0" w:line="240" w:lineRule="auto"/>
        <w:jc w:val="both"/>
        <w:textAlignment w:val="baseline"/>
        <w:rPr>
          <w:rFonts w:eastAsia="Times New Roman" w:cstheme="minorHAnsi"/>
          <w:sz w:val="24"/>
          <w:szCs w:val="24"/>
          <w:lang w:eastAsia="fr-FR"/>
        </w:rPr>
      </w:pPr>
    </w:p>
    <w:p w:rsidR="00AC36F4" w:rsidRPr="00834911" w:rsidRDefault="00AC36F4" w:rsidP="00AC36F4">
      <w:pPr>
        <w:spacing w:after="0" w:line="240" w:lineRule="auto"/>
        <w:jc w:val="both"/>
        <w:textAlignment w:val="baseline"/>
        <w:rPr>
          <w:rFonts w:eastAsia="Times New Roman" w:cstheme="minorHAnsi"/>
          <w:sz w:val="24"/>
          <w:szCs w:val="24"/>
          <w:lang w:eastAsia="fr-FR"/>
        </w:rPr>
      </w:pPr>
      <w:r w:rsidRPr="00834911">
        <w:rPr>
          <w:rFonts w:eastAsia="Times New Roman" w:cstheme="minorHAnsi"/>
          <w:sz w:val="24"/>
          <w:szCs w:val="24"/>
          <w:lang w:eastAsia="fr-FR"/>
        </w:rPr>
        <w:t>L</w:t>
      </w:r>
      <w:r w:rsidR="00834911" w:rsidRPr="00834911">
        <w:rPr>
          <w:rFonts w:eastAsia="Times New Roman" w:cstheme="minorHAnsi"/>
          <w:sz w:val="24"/>
          <w:szCs w:val="24"/>
          <w:lang w:eastAsia="fr-FR"/>
        </w:rPr>
        <w:t>’association</w:t>
      </w:r>
      <w:r w:rsidRPr="00834911">
        <w:rPr>
          <w:rFonts w:eastAsia="Times New Roman" w:cstheme="minorHAnsi"/>
          <w:sz w:val="24"/>
          <w:szCs w:val="24"/>
          <w:lang w:eastAsia="fr-FR"/>
        </w:rPr>
        <w:t xml:space="preserve"> </w:t>
      </w:r>
      <w:r w:rsidR="006411E0" w:rsidRPr="00834911">
        <w:rPr>
          <w:rFonts w:eastAsia="Times New Roman" w:cstheme="minorHAnsi"/>
          <w:sz w:val="24"/>
          <w:szCs w:val="24"/>
          <w:lang w:eastAsia="fr-FR"/>
        </w:rPr>
        <w:t xml:space="preserve">a vocation à </w:t>
      </w:r>
      <w:r w:rsidRPr="00834911">
        <w:rPr>
          <w:rFonts w:eastAsia="Times New Roman" w:cstheme="minorHAnsi"/>
          <w:sz w:val="24"/>
          <w:szCs w:val="24"/>
          <w:lang w:eastAsia="fr-FR"/>
        </w:rPr>
        <w:t>regroupe</w:t>
      </w:r>
      <w:r w:rsidR="006411E0" w:rsidRPr="00834911">
        <w:rPr>
          <w:rFonts w:eastAsia="Times New Roman" w:cstheme="minorHAnsi"/>
          <w:sz w:val="24"/>
          <w:szCs w:val="24"/>
          <w:lang w:eastAsia="fr-FR"/>
        </w:rPr>
        <w:t>r et rechercher</w:t>
      </w:r>
      <w:r w:rsidRPr="00834911">
        <w:rPr>
          <w:rFonts w:eastAsia="Times New Roman" w:cstheme="minorHAnsi"/>
          <w:sz w:val="24"/>
          <w:szCs w:val="24"/>
          <w:lang w:eastAsia="fr-FR"/>
        </w:rPr>
        <w:t xml:space="preserve"> l'ensemble des compétences </w:t>
      </w:r>
      <w:r w:rsidR="006F3739" w:rsidRPr="00834911">
        <w:rPr>
          <w:rFonts w:eastAsia="Times New Roman" w:cstheme="minorHAnsi"/>
          <w:sz w:val="24"/>
          <w:szCs w:val="24"/>
          <w:lang w:eastAsia="fr-FR"/>
        </w:rPr>
        <w:t>permettant la mise en œuvre des ambitions communes</w:t>
      </w:r>
      <w:r w:rsidRPr="00834911">
        <w:rPr>
          <w:rFonts w:eastAsia="Times New Roman" w:cstheme="minorHAnsi"/>
          <w:sz w:val="24"/>
          <w:szCs w:val="24"/>
          <w:lang w:eastAsia="fr-FR"/>
        </w:rPr>
        <w:t xml:space="preserve">. </w:t>
      </w:r>
    </w:p>
    <w:p w:rsidR="002E2100" w:rsidRPr="00834911" w:rsidRDefault="002E2100">
      <w:pPr>
        <w:rPr>
          <w:rFonts w:cstheme="minorHAnsi"/>
          <w:sz w:val="24"/>
          <w:szCs w:val="24"/>
        </w:rPr>
      </w:pPr>
    </w:p>
    <w:sectPr w:rsidR="002E2100" w:rsidRPr="008349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87" w:rsidRDefault="00572987" w:rsidP="006F3739">
      <w:pPr>
        <w:spacing w:after="0" w:line="240" w:lineRule="auto"/>
      </w:pPr>
      <w:r>
        <w:separator/>
      </w:r>
    </w:p>
  </w:endnote>
  <w:endnote w:type="continuationSeparator" w:id="0">
    <w:p w:rsidR="00572987" w:rsidRDefault="00572987" w:rsidP="006F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872951"/>
      <w:docPartObj>
        <w:docPartGallery w:val="Page Numbers (Bottom of Page)"/>
        <w:docPartUnique/>
      </w:docPartObj>
    </w:sdtPr>
    <w:sdtEndPr/>
    <w:sdtContent>
      <w:p w:rsidR="006F3739" w:rsidRDefault="006F3739">
        <w:pPr>
          <w:pStyle w:val="Pieddepage"/>
          <w:jc w:val="center"/>
        </w:pPr>
        <w:r>
          <w:fldChar w:fldCharType="begin"/>
        </w:r>
        <w:r>
          <w:instrText>PAGE   \* MERGEFORMAT</w:instrText>
        </w:r>
        <w:r>
          <w:fldChar w:fldCharType="separate"/>
        </w:r>
        <w:r>
          <w:t>2</w:t>
        </w:r>
        <w:r>
          <w:fldChar w:fldCharType="end"/>
        </w:r>
      </w:p>
    </w:sdtContent>
  </w:sdt>
  <w:p w:rsidR="006F3739" w:rsidRDefault="006F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87" w:rsidRDefault="00572987" w:rsidP="006F3739">
      <w:pPr>
        <w:spacing w:after="0" w:line="240" w:lineRule="auto"/>
      </w:pPr>
      <w:r>
        <w:separator/>
      </w:r>
    </w:p>
  </w:footnote>
  <w:footnote w:type="continuationSeparator" w:id="0">
    <w:p w:rsidR="00572987" w:rsidRDefault="00572987" w:rsidP="006F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39" w:rsidRPr="006F3739" w:rsidRDefault="006F3739" w:rsidP="006F3739">
    <w:pPr>
      <w:pStyle w:val="En-tte"/>
      <w:jc w:val="right"/>
      <w:rPr>
        <w:i/>
      </w:rPr>
    </w:pPr>
    <w:r w:rsidRPr="006F3739">
      <w:rPr>
        <w:i/>
      </w:rPr>
      <w:t xml:space="preserve">Document de travail </w:t>
    </w:r>
  </w:p>
  <w:p w:rsidR="006F3739" w:rsidRPr="006F3739" w:rsidRDefault="006F3739" w:rsidP="006F3739">
    <w:pPr>
      <w:pStyle w:val="En-tte"/>
      <w:jc w:val="right"/>
      <w:rPr>
        <w:i/>
      </w:rPr>
    </w:pPr>
    <w:r w:rsidRPr="006F3739">
      <w:rPr>
        <w:i/>
      </w:rPr>
      <w:t xml:space="preserve">Version du </w:t>
    </w:r>
    <w:r w:rsidR="00DD1C04">
      <w:rPr>
        <w:i/>
      </w:rPr>
      <w:t>30</w:t>
    </w:r>
    <w:r w:rsidRPr="006F3739">
      <w:rPr>
        <w:i/>
      </w:rPr>
      <w:t xml:space="preserve"> octobre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3F6"/>
    <w:multiLevelType w:val="multilevel"/>
    <w:tmpl w:val="0A8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96140"/>
    <w:multiLevelType w:val="hybridMultilevel"/>
    <w:tmpl w:val="60E6CA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7149F3"/>
    <w:multiLevelType w:val="multilevel"/>
    <w:tmpl w:val="8CC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90CA6"/>
    <w:multiLevelType w:val="hybridMultilevel"/>
    <w:tmpl w:val="691601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F4"/>
    <w:rsid w:val="00004BBD"/>
    <w:rsid w:val="00025085"/>
    <w:rsid w:val="001E0198"/>
    <w:rsid w:val="002816B7"/>
    <w:rsid w:val="002E2100"/>
    <w:rsid w:val="0043136C"/>
    <w:rsid w:val="00572987"/>
    <w:rsid w:val="006411E0"/>
    <w:rsid w:val="006F3739"/>
    <w:rsid w:val="006F56E0"/>
    <w:rsid w:val="007B0555"/>
    <w:rsid w:val="008170A5"/>
    <w:rsid w:val="00834911"/>
    <w:rsid w:val="00AC36F4"/>
    <w:rsid w:val="00C176D1"/>
    <w:rsid w:val="00CD53A5"/>
    <w:rsid w:val="00D619A8"/>
    <w:rsid w:val="00D92A54"/>
    <w:rsid w:val="00DD1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511C"/>
  <w15:chartTrackingRefBased/>
  <w15:docId w15:val="{FE00D106-C42E-474E-8041-3ADFA216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C3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C36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6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C36F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C3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36F4"/>
    <w:rPr>
      <w:b/>
      <w:bCs/>
    </w:rPr>
  </w:style>
  <w:style w:type="paragraph" w:styleId="En-tte">
    <w:name w:val="header"/>
    <w:basedOn w:val="Normal"/>
    <w:link w:val="En-tteCar"/>
    <w:uiPriority w:val="99"/>
    <w:unhideWhenUsed/>
    <w:rsid w:val="006F3739"/>
    <w:pPr>
      <w:tabs>
        <w:tab w:val="center" w:pos="4536"/>
        <w:tab w:val="right" w:pos="9072"/>
      </w:tabs>
      <w:spacing w:after="0" w:line="240" w:lineRule="auto"/>
    </w:pPr>
  </w:style>
  <w:style w:type="character" w:customStyle="1" w:styleId="En-tteCar">
    <w:name w:val="En-tête Car"/>
    <w:basedOn w:val="Policepardfaut"/>
    <w:link w:val="En-tte"/>
    <w:uiPriority w:val="99"/>
    <w:rsid w:val="006F3739"/>
  </w:style>
  <w:style w:type="paragraph" w:styleId="Pieddepage">
    <w:name w:val="footer"/>
    <w:basedOn w:val="Normal"/>
    <w:link w:val="PieddepageCar"/>
    <w:uiPriority w:val="99"/>
    <w:unhideWhenUsed/>
    <w:rsid w:val="006F37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739"/>
  </w:style>
  <w:style w:type="paragraph" w:styleId="Paragraphedeliste">
    <w:name w:val="List Paragraph"/>
    <w:basedOn w:val="Normal"/>
    <w:uiPriority w:val="34"/>
    <w:qFormat/>
    <w:rsid w:val="00C1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7100">
      <w:bodyDiv w:val="1"/>
      <w:marLeft w:val="0"/>
      <w:marRight w:val="0"/>
      <w:marTop w:val="0"/>
      <w:marBottom w:val="0"/>
      <w:divBdr>
        <w:top w:val="none" w:sz="0" w:space="0" w:color="auto"/>
        <w:left w:val="none" w:sz="0" w:space="0" w:color="auto"/>
        <w:bottom w:val="none" w:sz="0" w:space="0" w:color="auto"/>
        <w:right w:val="none" w:sz="0" w:space="0" w:color="auto"/>
      </w:divBdr>
    </w:div>
    <w:div w:id="1188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8FA9-82A7-43E5-BC0D-63AEF349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et philippe gabillault</dc:creator>
  <cp:keywords/>
  <dc:description/>
  <cp:lastModifiedBy>frederique et philippe gabillault</cp:lastModifiedBy>
  <cp:revision>5</cp:revision>
  <dcterms:created xsi:type="dcterms:W3CDTF">2018-10-30T13:06:00Z</dcterms:created>
  <dcterms:modified xsi:type="dcterms:W3CDTF">2018-10-30T15:20:00Z</dcterms:modified>
</cp:coreProperties>
</file>